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E4" w:rsidRPr="00934A11" w:rsidRDefault="003148E4" w:rsidP="003148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934A11">
        <w:rPr>
          <w:rFonts w:ascii="Times New Roman" w:hAnsi="Times New Roman" w:cs="Times New Roman"/>
          <w:b/>
          <w:sz w:val="28"/>
          <w:szCs w:val="28"/>
        </w:rPr>
        <w:t xml:space="preserve"> поведения ребенка старшего дошкольного возраста</w:t>
      </w:r>
    </w:p>
    <w:p w:rsidR="003148E4" w:rsidRPr="00934A11" w:rsidRDefault="003148E4" w:rsidP="003148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Воспитатель: Ильинкова Гузэлия Ракитовна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5 лет - ведет себя нормально (хорошо) в течение всего времени пребывания в ДОУ: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соблюдает распорядок дня;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может ориентироваться во времени по часам;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- лучше понимает стремление взрослых к порядку и опрятности и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 xml:space="preserve"> в какой - то мере помогать им в этом;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разоблачает любое отступление в поведении взрослых от декларируемых ими правил;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бурно реагирует на ложь взрослых, допущенную в разговоре друг с другом;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ябедничает на сверстников.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Советы взрослому, которые помогут предупредить нежелательные формы поведения ребенка: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не обещайте ребенку того, чего</w:t>
      </w:r>
      <w:r>
        <w:rPr>
          <w:rFonts w:ascii="Times New Roman" w:hAnsi="Times New Roman" w:cs="Times New Roman"/>
          <w:sz w:val="24"/>
          <w:szCs w:val="24"/>
        </w:rPr>
        <w:t xml:space="preserve"> вы не сможете выполнить наверня</w:t>
      </w:r>
      <w:r w:rsidRPr="00934A11">
        <w:rPr>
          <w:rFonts w:ascii="Times New Roman" w:hAnsi="Times New Roman" w:cs="Times New Roman"/>
          <w:sz w:val="24"/>
          <w:szCs w:val="24"/>
        </w:rPr>
        <w:t>ка;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не давайте прямых оценок нежелательному поведению его сверстников;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- 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 xml:space="preserve"> провинившемуся;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внимательно выслушивайте претензии ребенка к вам - они могут быть справедливыми.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6 лет - теряет непосредственность в поведении, нормальное (хорошее) поведение становится самостоятельно поддерживаемой нормой: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 xml:space="preserve"> подчинять эмоции своими не очень отдаленным целям;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удерживает принятую на себя роль до окончания игры или достижения поставленной цели;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начинает осознавать свои переживания;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активно интересуется отношением окружающих к себе;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претендует на оценку и поощрение результатов своего труда в соответствии с собственными представлениями об их качестве.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Нормальное (плохое) поведение: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лжет в целях самозащиты;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непоседлив и возбудим;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продолжает ябедничать, но теперь уже и на взрослых тоже;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допускает небрежность в выполнении монотонных операций.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Советы взрослому, которые помогут предупредить нежелательные формы поведения ребенка: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будьте настойчивы и последовательны в предъявляемых ребенку требованиях;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- давайте оценку всем самостоятельно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 xml:space="preserve"> им поручениям и заданиям; при этом оценка должна быть обязательно положительной (найдите что - нибудь достойное похвалы в каждом его поступке и работе и сообщите ребенку об этом);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жестких, неукоснительно предъявляемых дошкольнику требований не должно быть много;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выполняйте монотонные операции вместе с ребенком - достаточно просто вашего присутствия рядом.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Литература: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1. Гиппенрейтор Ю. Б, Общаться ребенком. Как? М.: АСТ; Астрель,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2007.</w:t>
      </w:r>
    </w:p>
    <w:p w:rsidR="003148E4" w:rsidRPr="00934A11" w:rsidRDefault="003148E4" w:rsidP="0031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2. Алексеева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>, Е. Психологические проблемы детей дошкольного возраста. Как помочь ребенку? Учебно - методическое пособие. СП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>.: Речь, 2008.</w:t>
      </w:r>
    </w:p>
    <w:p w:rsidR="00DF7D95" w:rsidRDefault="00DF7D95"/>
    <w:sectPr w:rsidR="00DF7D95" w:rsidSect="00DF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E4"/>
    <w:rsid w:val="003148E4"/>
    <w:rsid w:val="00DF7D95"/>
    <w:rsid w:val="00F3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2</cp:revision>
  <dcterms:created xsi:type="dcterms:W3CDTF">2015-03-20T00:11:00Z</dcterms:created>
  <dcterms:modified xsi:type="dcterms:W3CDTF">2015-03-20T00:11:00Z</dcterms:modified>
</cp:coreProperties>
</file>