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B30A0" w14:textId="47C6238F" w:rsidR="00217270" w:rsidRDefault="008D1EE2">
      <w:pPr>
        <w:pStyle w:val="paragraph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normaltextrun"/>
          <w:b/>
          <w:bCs/>
          <w:color w:val="170E02"/>
        </w:rPr>
        <w:t xml:space="preserve">   </w:t>
      </w:r>
      <w:r w:rsidR="00934AFA">
        <w:rPr>
          <w:rStyle w:val="normaltextrun"/>
          <w:b/>
          <w:bCs/>
          <w:color w:val="170E02"/>
        </w:rPr>
        <w:t>Тематика и график проведения вебинаров </w:t>
      </w:r>
      <w:r w:rsidR="00934AFA">
        <w:rPr>
          <w:rStyle w:val="eop"/>
          <w:b/>
          <w:bCs/>
          <w:color w:val="170E02"/>
        </w:rPr>
        <w:t> </w:t>
      </w:r>
    </w:p>
    <w:p w14:paraId="5CD53846" w14:textId="77777777" w:rsidR="00217270" w:rsidRDefault="00934AFA">
      <w:pPr>
        <w:pStyle w:val="paragraph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normaltextrun"/>
          <w:b/>
          <w:bCs/>
          <w:color w:val="170E02"/>
        </w:rPr>
        <w:t>для руководителей дошкольных образовательных организаций </w:t>
      </w:r>
      <w:r>
        <w:rPr>
          <w:rStyle w:val="eop"/>
          <w:b/>
          <w:bCs/>
          <w:color w:val="170E02"/>
        </w:rPr>
        <w:t> </w:t>
      </w:r>
    </w:p>
    <w:p w14:paraId="7ADCC093" w14:textId="77777777" w:rsidR="00217270" w:rsidRDefault="00934AFA">
      <w:pPr>
        <w:pStyle w:val="paragraph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normaltextrun"/>
          <w:b/>
          <w:bCs/>
          <w:color w:val="170E02"/>
        </w:rPr>
        <w:t>и дошкольных педагогов </w:t>
      </w:r>
      <w:r>
        <w:rPr>
          <w:rStyle w:val="eop"/>
          <w:b/>
          <w:bCs/>
          <w:color w:val="170E02"/>
        </w:rPr>
        <w:t> </w:t>
      </w:r>
    </w:p>
    <w:p w14:paraId="01D4BDDE" w14:textId="77777777" w:rsidR="00217270" w:rsidRDefault="00934AFA">
      <w:pPr>
        <w:pStyle w:val="paragraph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eop"/>
          <w:b/>
          <w:bCs/>
          <w:color w:val="170E02"/>
        </w:rPr>
        <w:t> </w:t>
      </w:r>
    </w:p>
    <w:p w14:paraId="11854BF5" w14:textId="02ABC187" w:rsidR="00EB4109" w:rsidRDefault="00934AFA">
      <w:pPr>
        <w:pStyle w:val="paragraph"/>
        <w:spacing w:before="0" w:beforeAutospacing="0" w:after="0" w:afterAutospacing="0"/>
        <w:jc w:val="center"/>
        <w:rPr>
          <w:rStyle w:val="normaltextrun"/>
          <w:b/>
          <w:bCs/>
          <w:i/>
          <w:iCs/>
          <w:color w:val="170E02"/>
        </w:rPr>
      </w:pPr>
      <w:r>
        <w:rPr>
          <w:rStyle w:val="normaltextrun"/>
          <w:b/>
          <w:bCs/>
          <w:i/>
          <w:iCs/>
          <w:color w:val="170E02"/>
        </w:rPr>
        <w:t>202</w:t>
      </w:r>
      <w:r w:rsidR="00014ABA">
        <w:rPr>
          <w:rStyle w:val="normaltextrun"/>
          <w:b/>
          <w:bCs/>
          <w:i/>
          <w:iCs/>
          <w:color w:val="170E02"/>
        </w:rPr>
        <w:t>2</w:t>
      </w:r>
      <w:r>
        <w:rPr>
          <w:rStyle w:val="normaltextrun"/>
          <w:b/>
          <w:bCs/>
          <w:i/>
          <w:iCs/>
          <w:color w:val="170E02"/>
        </w:rPr>
        <w:t>/2</w:t>
      </w:r>
      <w:r w:rsidR="00014ABA">
        <w:rPr>
          <w:rStyle w:val="normaltextrun"/>
          <w:b/>
          <w:bCs/>
          <w:i/>
          <w:iCs/>
          <w:color w:val="170E02"/>
        </w:rPr>
        <w:t>3</w:t>
      </w:r>
      <w:r>
        <w:rPr>
          <w:rStyle w:val="normaltextrun"/>
          <w:b/>
          <w:bCs/>
          <w:i/>
          <w:iCs/>
          <w:color w:val="170E02"/>
        </w:rPr>
        <w:t> учебный год</w:t>
      </w:r>
    </w:p>
    <w:p w14:paraId="122BFE1C" w14:textId="28B74493" w:rsidR="004F2840" w:rsidRDefault="001C5472">
      <w:pPr>
        <w:pStyle w:val="paragraph"/>
        <w:spacing w:before="0" w:beforeAutospacing="0" w:after="0" w:afterAutospacing="0"/>
        <w:jc w:val="center"/>
        <w:rPr>
          <w:rStyle w:val="normaltextrun"/>
          <w:b/>
          <w:bCs/>
          <w:i/>
          <w:iCs/>
          <w:color w:val="170E02"/>
        </w:rPr>
      </w:pPr>
      <w:bookmarkStart w:id="0" w:name="_GoBack"/>
      <w:bookmarkEnd w:id="0"/>
      <w:r>
        <w:rPr>
          <w:rStyle w:val="normaltextrun"/>
          <w:b/>
          <w:bCs/>
          <w:i/>
          <w:iCs/>
          <w:color w:val="170E02"/>
        </w:rPr>
        <w:t xml:space="preserve">(второе полугодие) </w:t>
      </w:r>
    </w:p>
    <w:p w14:paraId="34E9D5E0" w14:textId="77777777" w:rsidR="004F2840" w:rsidRDefault="004F2840">
      <w:pPr>
        <w:pStyle w:val="paragraph"/>
        <w:spacing w:before="0" w:beforeAutospacing="0" w:after="0" w:afterAutospacing="0"/>
        <w:jc w:val="center"/>
        <w:rPr>
          <w:rStyle w:val="normaltextrun"/>
          <w:b/>
          <w:bCs/>
          <w:i/>
          <w:iCs/>
          <w:color w:val="170E02"/>
        </w:rPr>
      </w:pPr>
    </w:p>
    <w:p w14:paraId="72BD45DA" w14:textId="77777777" w:rsidR="004F2840" w:rsidRPr="004F2840" w:rsidRDefault="004F2840" w:rsidP="004F28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00" w:right="300"/>
        <w:jc w:val="center"/>
        <w:rPr>
          <w:rFonts w:ascii="Times New Roman" w:eastAsia="Arial Unicode MS" w:hAnsi="Times New Roman" w:cs="Arial Unicode MS"/>
          <w:color w:val="170E02"/>
          <w:sz w:val="24"/>
          <w:szCs w:val="24"/>
          <w:u w:color="170E02"/>
          <w:bdr w:val="nil"/>
          <w:lang w:eastAsia="ru-RU"/>
        </w:rPr>
      </w:pPr>
      <w:r w:rsidRPr="004F2840">
        <w:rPr>
          <w:rFonts w:ascii="Times New Roman" w:eastAsia="Arial Unicode MS" w:hAnsi="Times New Roman" w:cs="Arial Unicode MS"/>
          <w:b/>
          <w:bCs/>
          <w:color w:val="170E02"/>
          <w:sz w:val="24"/>
          <w:szCs w:val="24"/>
          <w:u w:color="170E02"/>
          <w:bdr w:val="nil"/>
          <w:lang w:eastAsia="ru-RU"/>
        </w:rPr>
        <w:t>Уважаемые коллеги!</w:t>
      </w:r>
    </w:p>
    <w:p w14:paraId="7D03AAE4" w14:textId="77777777" w:rsidR="00970E80" w:rsidRDefault="00970E80" w:rsidP="004F28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-567" w:firstLine="867"/>
        <w:jc w:val="both"/>
        <w:textAlignment w:val="baseline"/>
        <w:rPr>
          <w:rFonts w:ascii="Times New Roman" w:eastAsia="Arial Unicode MS" w:hAnsi="Times New Roman" w:cs="Arial Unicode MS"/>
          <w:color w:val="170E02"/>
          <w:sz w:val="24"/>
          <w:szCs w:val="24"/>
          <w:u w:color="000000"/>
          <w:bdr w:val="nil"/>
          <w:lang w:eastAsia="ru-RU"/>
        </w:rPr>
      </w:pPr>
    </w:p>
    <w:p w14:paraId="66DF7185" w14:textId="77777777" w:rsidR="00970E80" w:rsidRDefault="004F2840" w:rsidP="004F28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-567" w:firstLine="867"/>
        <w:jc w:val="both"/>
        <w:textAlignment w:val="baseline"/>
        <w:rPr>
          <w:rFonts w:ascii="Times New Roman" w:eastAsia="Arial Unicode MS" w:hAnsi="Times New Roman" w:cs="Arial Unicode MS"/>
          <w:color w:val="170E02"/>
          <w:sz w:val="24"/>
          <w:szCs w:val="24"/>
          <w:u w:color="000000"/>
          <w:bdr w:val="nil"/>
          <w:lang w:eastAsia="ru-RU"/>
        </w:rPr>
      </w:pPr>
      <w:r w:rsidRPr="004F2840">
        <w:rPr>
          <w:rFonts w:ascii="Times New Roman" w:eastAsia="Arial Unicode MS" w:hAnsi="Times New Roman" w:cs="Arial Unicode MS"/>
          <w:color w:val="170E02"/>
          <w:sz w:val="24"/>
          <w:szCs w:val="24"/>
          <w:u w:color="000000"/>
          <w:bdr w:val="nil"/>
          <w:lang w:eastAsia="ru-RU"/>
        </w:rPr>
        <w:t>Учебно-методический центр проводит в 202</w:t>
      </w:r>
      <w:r w:rsidR="00290AC1">
        <w:rPr>
          <w:rFonts w:ascii="Times New Roman" w:eastAsia="Arial Unicode MS" w:hAnsi="Times New Roman" w:cs="Arial Unicode MS"/>
          <w:color w:val="170E02"/>
          <w:sz w:val="24"/>
          <w:szCs w:val="24"/>
          <w:u w:color="000000"/>
          <w:bdr w:val="nil"/>
          <w:lang w:eastAsia="ru-RU"/>
        </w:rPr>
        <w:t>2</w:t>
      </w:r>
      <w:r w:rsidRPr="004F2840">
        <w:rPr>
          <w:rFonts w:ascii="Times New Roman" w:eastAsia="Arial Unicode MS" w:hAnsi="Times New Roman" w:cs="Arial Unicode MS"/>
          <w:color w:val="170E02"/>
          <w:sz w:val="24"/>
          <w:szCs w:val="24"/>
          <w:u w:color="000000"/>
          <w:bdr w:val="nil"/>
          <w:lang w:eastAsia="ru-RU"/>
        </w:rPr>
        <w:t>/2</w:t>
      </w:r>
      <w:r w:rsidR="00290AC1">
        <w:rPr>
          <w:rFonts w:ascii="Times New Roman" w:eastAsia="Arial Unicode MS" w:hAnsi="Times New Roman" w:cs="Arial Unicode MS"/>
          <w:color w:val="170E02"/>
          <w:sz w:val="24"/>
          <w:szCs w:val="24"/>
          <w:u w:color="000000"/>
          <w:bdr w:val="nil"/>
          <w:lang w:eastAsia="ru-RU"/>
        </w:rPr>
        <w:t>3</w:t>
      </w:r>
      <w:r w:rsidRPr="004F2840">
        <w:rPr>
          <w:rFonts w:ascii="Times New Roman" w:eastAsia="Arial Unicode MS" w:hAnsi="Times New Roman" w:cs="Arial Unicode MS"/>
          <w:color w:val="170E02"/>
          <w:sz w:val="24"/>
          <w:szCs w:val="24"/>
          <w:u w:color="000000"/>
          <w:bdr w:val="nil"/>
          <w:lang w:eastAsia="ru-RU"/>
        </w:rPr>
        <w:t xml:space="preserve"> учебном году серию вебинаров для руководителей ДОО, методистов, дошкольных педагогов.</w:t>
      </w:r>
      <w:r w:rsidR="00970E80">
        <w:rPr>
          <w:rFonts w:ascii="Times New Roman" w:eastAsia="Arial Unicode MS" w:hAnsi="Times New Roman" w:cs="Arial Unicode MS"/>
          <w:color w:val="170E02"/>
          <w:sz w:val="24"/>
          <w:szCs w:val="24"/>
          <w:u w:color="000000"/>
          <w:bdr w:val="nil"/>
          <w:lang w:eastAsia="ru-RU"/>
        </w:rPr>
        <w:t xml:space="preserve"> </w:t>
      </w:r>
    </w:p>
    <w:p w14:paraId="5F9A2C38" w14:textId="536F10AC" w:rsidR="004F2840" w:rsidRPr="004F2840" w:rsidRDefault="004F2840" w:rsidP="004F28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-567" w:firstLine="867"/>
        <w:jc w:val="both"/>
        <w:textAlignment w:val="baseline"/>
        <w:rPr>
          <w:rFonts w:ascii="Times New Roman" w:eastAsia="Arial Unicode MS" w:hAnsi="Times New Roman" w:cs="Arial Unicode MS"/>
          <w:color w:val="170E02"/>
          <w:sz w:val="24"/>
          <w:szCs w:val="24"/>
          <w:u w:color="000000"/>
          <w:bdr w:val="nil"/>
          <w:lang w:eastAsia="ru-RU"/>
        </w:rPr>
      </w:pPr>
      <w:r w:rsidRPr="004F2840">
        <w:rPr>
          <w:rFonts w:ascii="Times New Roman" w:eastAsia="Arial Unicode MS" w:hAnsi="Times New Roman" w:cs="Arial Unicode MS"/>
          <w:color w:val="170E02"/>
          <w:sz w:val="24"/>
          <w:szCs w:val="24"/>
          <w:u w:color="000000"/>
          <w:bdr w:val="nil"/>
          <w:lang w:eastAsia="ru-RU"/>
        </w:rPr>
        <w:t>Вебинары ведут авторы ООП и пособий «Детский сад 2100».</w:t>
      </w:r>
    </w:p>
    <w:p w14:paraId="389F54B5" w14:textId="77777777" w:rsidR="004F2840" w:rsidRPr="004F2840" w:rsidRDefault="004F2840" w:rsidP="004F28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-567" w:firstLine="867"/>
        <w:jc w:val="both"/>
        <w:textAlignment w:val="baseline"/>
        <w:rPr>
          <w:rFonts w:ascii="Times New Roman" w:eastAsia="Arial Unicode MS" w:hAnsi="Times New Roman" w:cs="Arial Unicode MS"/>
          <w:color w:val="170E02"/>
          <w:sz w:val="24"/>
          <w:szCs w:val="24"/>
          <w:u w:color="000000"/>
          <w:bdr w:val="nil"/>
          <w:lang w:eastAsia="ru-RU"/>
        </w:rPr>
      </w:pPr>
      <w:r w:rsidRPr="004F2840">
        <w:rPr>
          <w:rFonts w:ascii="Times New Roman" w:eastAsia="Arial Unicode MS" w:hAnsi="Times New Roman" w:cs="Arial Unicode MS"/>
          <w:color w:val="170E02"/>
          <w:sz w:val="24"/>
          <w:szCs w:val="24"/>
          <w:u w:color="170E02"/>
          <w:bdr w:val="nil"/>
          <w:lang w:eastAsia="ru-RU"/>
        </w:rPr>
        <w:t>Продолжительность одного вебинара — 2 академических часа.</w:t>
      </w:r>
    </w:p>
    <w:p w14:paraId="538180F7" w14:textId="77777777" w:rsidR="004F2840" w:rsidRPr="004F2840" w:rsidRDefault="004F2840" w:rsidP="004F28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-567" w:firstLine="867"/>
        <w:jc w:val="both"/>
        <w:textAlignment w:val="baseline"/>
        <w:rPr>
          <w:rFonts w:ascii="Times New Roman" w:eastAsia="Arial Unicode MS" w:hAnsi="Times New Roman" w:cs="Arial Unicode MS"/>
          <w:b/>
          <w:bCs/>
          <w:color w:val="170E02"/>
          <w:sz w:val="24"/>
          <w:szCs w:val="24"/>
          <w:u w:color="170E02"/>
          <w:bdr w:val="nil"/>
          <w:lang w:eastAsia="ru-RU"/>
        </w:rPr>
      </w:pPr>
      <w:r w:rsidRPr="004F2840">
        <w:rPr>
          <w:rFonts w:ascii="Times New Roman" w:eastAsia="Arial Unicode MS" w:hAnsi="Times New Roman" w:cs="Arial Unicode MS"/>
          <w:b/>
          <w:bCs/>
          <w:color w:val="170E02"/>
          <w:sz w:val="24"/>
          <w:szCs w:val="24"/>
          <w:u w:color="170E02"/>
          <w:bdr w:val="nil"/>
          <w:lang w:eastAsia="ru-RU"/>
        </w:rPr>
        <w:t>Участие в вебинарах бесплатное.</w:t>
      </w:r>
    </w:p>
    <w:p w14:paraId="2A3D5C13" w14:textId="77777777" w:rsidR="004F2840" w:rsidRPr="004F2840" w:rsidRDefault="004F2840" w:rsidP="004F28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-567" w:firstLine="867"/>
        <w:jc w:val="both"/>
        <w:textAlignment w:val="baseline"/>
        <w:rPr>
          <w:rFonts w:ascii="Times New Roman" w:eastAsia="Arial Unicode MS" w:hAnsi="Times New Roman" w:cs="Arial Unicode MS"/>
          <w:b/>
          <w:bCs/>
          <w:color w:val="170E02"/>
          <w:sz w:val="24"/>
          <w:szCs w:val="24"/>
          <w:u w:color="170E02"/>
          <w:bdr w:val="nil"/>
          <w:lang w:eastAsia="ru-RU"/>
        </w:rPr>
      </w:pPr>
      <w:r w:rsidRPr="004F2840">
        <w:rPr>
          <w:rFonts w:ascii="Times New Roman" w:eastAsia="Arial Unicode MS" w:hAnsi="Times New Roman" w:cs="Arial Unicode MS"/>
          <w:b/>
          <w:bCs/>
          <w:sz w:val="24"/>
          <w:szCs w:val="24"/>
          <w:u w:color="170E02"/>
          <w:bdr w:val="nil"/>
          <w:lang w:eastAsia="ru-RU"/>
        </w:rPr>
        <w:t>По итогам участия в онлайн-занятии выдаётся электронный сертификат УМЦ в объёме 2 часов</w:t>
      </w:r>
      <w:r w:rsidRPr="004F2840">
        <w:rPr>
          <w:rFonts w:ascii="Times New Roman" w:eastAsia="Arial Unicode MS" w:hAnsi="Times New Roman" w:cs="Arial Unicode MS"/>
          <w:b/>
          <w:sz w:val="24"/>
          <w:szCs w:val="24"/>
          <w:u w:color="170E02"/>
          <w:bdr w:val="nil"/>
          <w:lang w:eastAsia="ru-RU"/>
        </w:rPr>
        <w:t>.</w:t>
      </w:r>
    </w:p>
    <w:p w14:paraId="0F01FE4D" w14:textId="77777777" w:rsidR="004F2840" w:rsidRPr="004F2840" w:rsidRDefault="004F2840" w:rsidP="004F28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-567" w:firstLine="867"/>
        <w:jc w:val="both"/>
        <w:textAlignment w:val="baseline"/>
        <w:rPr>
          <w:rFonts w:ascii="Times New Roman" w:eastAsia="Arial Unicode MS" w:hAnsi="Times New Roman" w:cs="Arial Unicode MS"/>
          <w:color w:val="170E02"/>
          <w:sz w:val="24"/>
          <w:szCs w:val="24"/>
          <w:u w:color="000000"/>
          <w:bdr w:val="nil"/>
          <w:lang w:eastAsia="ru-RU"/>
        </w:rPr>
      </w:pPr>
      <w:r w:rsidRPr="004F2840">
        <w:rPr>
          <w:rFonts w:ascii="Times New Roman" w:eastAsia="Arial Unicode MS" w:hAnsi="Times New Roman" w:cs="Arial Unicode MS"/>
          <w:color w:val="170E02"/>
          <w:sz w:val="24"/>
          <w:szCs w:val="24"/>
          <w:u w:color="000000"/>
          <w:bdr w:val="nil"/>
          <w:lang w:eastAsia="ru-RU"/>
        </w:rPr>
        <w:t xml:space="preserve">Программа каждого </w:t>
      </w:r>
      <w:proofErr w:type="spellStart"/>
      <w:r w:rsidRPr="004F2840">
        <w:rPr>
          <w:rFonts w:ascii="Times New Roman" w:eastAsia="Arial Unicode MS" w:hAnsi="Times New Roman" w:cs="Arial Unicode MS"/>
          <w:color w:val="170E02"/>
          <w:sz w:val="24"/>
          <w:szCs w:val="24"/>
          <w:u w:color="000000"/>
          <w:bdr w:val="nil"/>
          <w:lang w:eastAsia="ru-RU"/>
        </w:rPr>
        <w:t>вебинара</w:t>
      </w:r>
      <w:proofErr w:type="spellEnd"/>
      <w:r w:rsidRPr="004F2840">
        <w:rPr>
          <w:rFonts w:ascii="Times New Roman" w:eastAsia="Arial Unicode MS" w:hAnsi="Times New Roman" w:cs="Arial Unicode MS"/>
          <w:color w:val="170E02"/>
          <w:sz w:val="24"/>
          <w:szCs w:val="24"/>
          <w:u w:color="000000"/>
          <w:bdr w:val="nil"/>
          <w:lang w:eastAsia="ru-RU"/>
        </w:rPr>
        <w:t xml:space="preserve"> и ссылки на регистрацию для участия в онлайн-занятиях размещаются в группе социальной сети «</w:t>
      </w:r>
      <w:proofErr w:type="spellStart"/>
      <w:r w:rsidRPr="004F2840">
        <w:rPr>
          <w:rFonts w:ascii="Times New Roman" w:eastAsia="Arial Unicode MS" w:hAnsi="Times New Roman" w:cs="Arial Unicode MS"/>
          <w:color w:val="170E02"/>
          <w:sz w:val="24"/>
          <w:szCs w:val="24"/>
          <w:u w:color="000000"/>
          <w:bdr w:val="nil"/>
          <w:lang w:eastAsia="ru-RU"/>
        </w:rPr>
        <w:t>ВКонтакте</w:t>
      </w:r>
      <w:proofErr w:type="spellEnd"/>
      <w:r w:rsidRPr="004F2840">
        <w:rPr>
          <w:rFonts w:ascii="Times New Roman" w:eastAsia="Arial Unicode MS" w:hAnsi="Times New Roman" w:cs="Arial Unicode MS"/>
          <w:color w:val="170E02"/>
          <w:sz w:val="24"/>
          <w:szCs w:val="24"/>
          <w:u w:color="000000"/>
          <w:bdr w:val="nil"/>
          <w:lang w:eastAsia="ru-RU"/>
        </w:rPr>
        <w:t>»</w:t>
      </w:r>
      <w:r w:rsidRPr="004F284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«Детский сад 2100»: </w:t>
      </w:r>
      <w:hyperlink r:id="rId8" w:history="1">
        <w:r w:rsidRPr="004F2840">
          <w:rPr>
            <w:rFonts w:ascii="Times New Roman" w:eastAsia="Arial Unicode MS" w:hAnsi="Times New Roman" w:cs="Arial Unicode MS"/>
            <w:color w:val="0563C1"/>
            <w:sz w:val="24"/>
            <w:szCs w:val="24"/>
            <w:u w:val="single" w:color="000000"/>
            <w:bdr w:val="nil"/>
            <w:lang w:val="en-US" w:eastAsia="ru-RU"/>
          </w:rPr>
          <w:t>https</w:t>
        </w:r>
        <w:r w:rsidRPr="004F2840">
          <w:rPr>
            <w:rFonts w:ascii="Times New Roman" w:eastAsia="Arial Unicode MS" w:hAnsi="Times New Roman" w:cs="Arial Unicode MS"/>
            <w:color w:val="0563C1"/>
            <w:sz w:val="24"/>
            <w:szCs w:val="24"/>
            <w:u w:val="single" w:color="000000"/>
            <w:bdr w:val="nil"/>
            <w:lang w:eastAsia="ru-RU"/>
          </w:rPr>
          <w:t>://</w:t>
        </w:r>
        <w:proofErr w:type="spellStart"/>
        <w:r w:rsidRPr="004F2840">
          <w:rPr>
            <w:rFonts w:ascii="Times New Roman" w:eastAsia="Arial Unicode MS" w:hAnsi="Times New Roman" w:cs="Arial Unicode MS"/>
            <w:color w:val="0563C1"/>
            <w:sz w:val="24"/>
            <w:szCs w:val="24"/>
            <w:u w:val="single" w:color="000000"/>
            <w:bdr w:val="nil"/>
            <w:lang w:val="en-US" w:eastAsia="ru-RU"/>
          </w:rPr>
          <w:t>vk</w:t>
        </w:r>
        <w:proofErr w:type="spellEnd"/>
        <w:r w:rsidRPr="004F2840">
          <w:rPr>
            <w:rFonts w:ascii="Times New Roman" w:eastAsia="Arial Unicode MS" w:hAnsi="Times New Roman" w:cs="Arial Unicode MS"/>
            <w:color w:val="0563C1"/>
            <w:sz w:val="24"/>
            <w:szCs w:val="24"/>
            <w:u w:val="single" w:color="000000"/>
            <w:bdr w:val="nil"/>
            <w:lang w:eastAsia="ru-RU"/>
          </w:rPr>
          <w:t>.</w:t>
        </w:r>
        <w:r w:rsidRPr="004F2840">
          <w:rPr>
            <w:rFonts w:ascii="Times New Roman" w:eastAsia="Arial Unicode MS" w:hAnsi="Times New Roman" w:cs="Arial Unicode MS"/>
            <w:color w:val="0563C1"/>
            <w:sz w:val="24"/>
            <w:szCs w:val="24"/>
            <w:u w:val="single" w:color="000000"/>
            <w:bdr w:val="nil"/>
            <w:lang w:val="en-US" w:eastAsia="ru-RU"/>
          </w:rPr>
          <w:t>com</w:t>
        </w:r>
        <w:r w:rsidRPr="004F2840">
          <w:rPr>
            <w:rFonts w:ascii="Times New Roman" w:eastAsia="Arial Unicode MS" w:hAnsi="Times New Roman" w:cs="Arial Unicode MS"/>
            <w:color w:val="0563C1"/>
            <w:sz w:val="24"/>
            <w:szCs w:val="24"/>
            <w:u w:val="single" w:color="000000"/>
            <w:bdr w:val="nil"/>
            <w:lang w:eastAsia="ru-RU"/>
          </w:rPr>
          <w:t>/</w:t>
        </w:r>
        <w:r w:rsidRPr="004F2840">
          <w:rPr>
            <w:rFonts w:ascii="Times New Roman" w:eastAsia="Arial Unicode MS" w:hAnsi="Times New Roman" w:cs="Arial Unicode MS"/>
            <w:color w:val="0563C1"/>
            <w:sz w:val="24"/>
            <w:szCs w:val="24"/>
            <w:u w:val="single" w:color="000000"/>
            <w:bdr w:val="nil"/>
            <w:lang w:val="en-US" w:eastAsia="ru-RU"/>
          </w:rPr>
          <w:t>club</w:t>
        </w:r>
        <w:r w:rsidRPr="004F2840">
          <w:rPr>
            <w:rFonts w:ascii="Times New Roman" w:eastAsia="Arial Unicode MS" w:hAnsi="Times New Roman" w:cs="Arial Unicode MS"/>
            <w:color w:val="0563C1"/>
            <w:sz w:val="24"/>
            <w:szCs w:val="24"/>
            <w:u w:val="single" w:color="000000"/>
            <w:bdr w:val="nil"/>
            <w:lang w:eastAsia="ru-RU"/>
          </w:rPr>
          <w:t>163897083</w:t>
        </w:r>
      </w:hyperlink>
      <w:r w:rsidRPr="004F284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4F2840">
        <w:rPr>
          <w:rFonts w:ascii="Times New Roman" w:eastAsia="Arial Unicode MS" w:hAnsi="Times New Roman" w:cs="Arial Unicode MS"/>
          <w:color w:val="170E02"/>
          <w:sz w:val="24"/>
          <w:szCs w:val="24"/>
          <w:u w:color="000000"/>
          <w:bdr w:val="nil"/>
          <w:lang w:eastAsia="ru-RU"/>
        </w:rPr>
        <w:t>за 3–4 дня до мероприятия.</w:t>
      </w:r>
    </w:p>
    <w:p w14:paraId="5A8588B1" w14:textId="77777777" w:rsidR="004F2840" w:rsidRPr="004F2840" w:rsidRDefault="004F2840" w:rsidP="004F28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-567" w:firstLine="867"/>
        <w:jc w:val="both"/>
        <w:textAlignment w:val="baseline"/>
        <w:rPr>
          <w:rFonts w:ascii="Times New Roman" w:eastAsia="Arial Unicode MS" w:hAnsi="Times New Roman" w:cs="Arial Unicode MS"/>
          <w:color w:val="170E02"/>
          <w:sz w:val="24"/>
          <w:szCs w:val="24"/>
          <w:u w:val="single" w:color="000000"/>
          <w:bdr w:val="nil"/>
          <w:lang w:eastAsia="ru-RU"/>
        </w:rPr>
      </w:pPr>
      <w:r w:rsidRPr="004F2840">
        <w:rPr>
          <w:rFonts w:ascii="Times New Roman" w:eastAsia="Arial Unicode MS" w:hAnsi="Times New Roman" w:cs="Arial Unicode MS"/>
          <w:color w:val="170E02"/>
          <w:sz w:val="24"/>
          <w:szCs w:val="24"/>
          <w:u w:color="000000"/>
          <w:bdr w:val="nil"/>
          <w:lang w:eastAsia="ru-RU"/>
        </w:rPr>
        <w:t xml:space="preserve">Консультации и справки можно получить по телефону: </w:t>
      </w:r>
      <w:r w:rsidRPr="004F2840">
        <w:rPr>
          <w:rFonts w:ascii="Times New Roman" w:eastAsia="Arial Unicode MS" w:hAnsi="Times New Roman" w:cs="Arial Unicode MS"/>
          <w:b/>
          <w:bCs/>
          <w:color w:val="170E02"/>
          <w:sz w:val="24"/>
          <w:szCs w:val="24"/>
          <w:u w:color="000000"/>
          <w:bdr w:val="nil"/>
          <w:lang w:eastAsia="ru-RU"/>
        </w:rPr>
        <w:t>8 (495) 778-16-74</w:t>
      </w:r>
      <w:r w:rsidRPr="004F2840">
        <w:rPr>
          <w:rFonts w:ascii="Times New Roman" w:eastAsia="Arial Unicode MS" w:hAnsi="Times New Roman" w:cs="Arial Unicode MS"/>
          <w:color w:val="170E02"/>
          <w:sz w:val="24"/>
          <w:szCs w:val="24"/>
          <w:u w:color="000000"/>
          <w:bdr w:val="nil"/>
          <w:lang w:eastAsia="ru-RU"/>
        </w:rPr>
        <w:t xml:space="preserve"> или электронной почте Учебно-методического центра:</w:t>
      </w:r>
      <w:hyperlink r:id="rId9" w:history="1">
        <w:r w:rsidRPr="004F2840">
          <w:rPr>
            <w:rFonts w:ascii="Times New Roman" w:eastAsia="Arial Unicode MS" w:hAnsi="Times New Roman" w:cs="Times New Roman"/>
            <w:color w:val="0563C1"/>
            <w:sz w:val="24"/>
            <w:szCs w:val="24"/>
            <w:u w:val="single" w:color="000000"/>
            <w:bdr w:val="nil"/>
            <w:lang w:eastAsia="ru-RU"/>
          </w:rPr>
          <w:t xml:space="preserve"> umc@school2100.com</w:t>
        </w:r>
      </w:hyperlink>
    </w:p>
    <w:p w14:paraId="279AF2C0" w14:textId="0A79E2EC" w:rsidR="00867F7B" w:rsidRDefault="00867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034045" w14:textId="77777777" w:rsidR="008E648F" w:rsidRDefault="008E6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7"/>
        <w:tblW w:w="10915" w:type="dxa"/>
        <w:tblInd w:w="-856" w:type="dxa"/>
        <w:tblLook w:val="04A0" w:firstRow="1" w:lastRow="0" w:firstColumn="1" w:lastColumn="0" w:noHBand="0" w:noVBand="1"/>
      </w:tblPr>
      <w:tblGrid>
        <w:gridCol w:w="2240"/>
        <w:gridCol w:w="6331"/>
        <w:gridCol w:w="2344"/>
      </w:tblGrid>
      <w:tr w:rsidR="00AD6560" w:rsidRPr="00AD6560" w14:paraId="0242F07B" w14:textId="77777777" w:rsidTr="00970E80">
        <w:trPr>
          <w:trHeight w:val="1557"/>
        </w:trPr>
        <w:tc>
          <w:tcPr>
            <w:tcW w:w="2240" w:type="dxa"/>
            <w:shd w:val="clear" w:color="auto" w:fill="00B0F0"/>
            <w:vAlign w:val="center"/>
          </w:tcPr>
          <w:p w14:paraId="45B4110A" w14:textId="77777777" w:rsidR="006D0DF2" w:rsidRDefault="006D0DF2" w:rsidP="004F28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CBFF91A" w14:textId="4BC45314" w:rsidR="00217270" w:rsidRDefault="00934AFA" w:rsidP="004F28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D656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и время проведения (13:00–14:30 по московскому времени)</w:t>
            </w:r>
          </w:p>
          <w:p w14:paraId="14C39DBB" w14:textId="227E278C" w:rsidR="006D0DF2" w:rsidRPr="00AD6560" w:rsidRDefault="006D0DF2" w:rsidP="004F284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shd w:val="clear" w:color="auto" w:fill="00B0F0"/>
            <w:vAlign w:val="center"/>
          </w:tcPr>
          <w:p w14:paraId="2F86C927" w14:textId="77777777" w:rsidR="00217270" w:rsidRPr="00AD6560" w:rsidRDefault="00934AFA" w:rsidP="00AD656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D656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Тематика</w:t>
            </w:r>
          </w:p>
        </w:tc>
        <w:tc>
          <w:tcPr>
            <w:tcW w:w="2344" w:type="dxa"/>
            <w:shd w:val="clear" w:color="auto" w:fill="00B0F0"/>
            <w:vAlign w:val="center"/>
          </w:tcPr>
          <w:p w14:paraId="60DFBC2D" w14:textId="77777777" w:rsidR="00217270" w:rsidRPr="00AD6560" w:rsidRDefault="00934AFA" w:rsidP="00AD656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D656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Ведущие</w:t>
            </w:r>
          </w:p>
        </w:tc>
      </w:tr>
      <w:tr w:rsidR="00041896" w:rsidRPr="00041896" w14:paraId="4AEF3E38" w14:textId="77777777">
        <w:trPr>
          <w:trHeight w:val="414"/>
        </w:trPr>
        <w:tc>
          <w:tcPr>
            <w:tcW w:w="2240" w:type="dxa"/>
          </w:tcPr>
          <w:p w14:paraId="76733F3D" w14:textId="798C509C" w:rsidR="00481DC6" w:rsidRPr="00041896" w:rsidRDefault="00481DC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января,</w:t>
            </w:r>
          </w:p>
          <w:p w14:paraId="05D46C1B" w14:textId="72B3CAAD" w:rsidR="00481DC6" w:rsidRPr="00041896" w:rsidRDefault="00481DC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31" w:type="dxa"/>
          </w:tcPr>
          <w:p w14:paraId="4A35ED78" w14:textId="77777777" w:rsidR="00481DC6" w:rsidRDefault="00353264" w:rsidP="00970E80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 развитие дошкольников средствами пособия «Познаю себя»</w:t>
            </w:r>
          </w:p>
          <w:p w14:paraId="4143F30B" w14:textId="70BAD2CD" w:rsidR="00970E80" w:rsidRPr="00041896" w:rsidRDefault="00970E80" w:rsidP="00970E80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66CFBF6A" w14:textId="754A0D29" w:rsidR="00481DC6" w:rsidRPr="00041896" w:rsidRDefault="00353264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Харлампова</w:t>
            </w:r>
          </w:p>
        </w:tc>
      </w:tr>
      <w:tr w:rsidR="00041896" w:rsidRPr="00041896" w14:paraId="604AAFAB" w14:textId="77777777">
        <w:trPr>
          <w:trHeight w:val="570"/>
        </w:trPr>
        <w:tc>
          <w:tcPr>
            <w:tcW w:w="2240" w:type="dxa"/>
          </w:tcPr>
          <w:p w14:paraId="4CB02FC0" w14:textId="16FD6650" w:rsidR="00481DC6" w:rsidRPr="00041896" w:rsidRDefault="00481DC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января,</w:t>
            </w:r>
          </w:p>
          <w:p w14:paraId="1E24C15A" w14:textId="77777777" w:rsidR="00481DC6" w:rsidRPr="00041896" w:rsidRDefault="00481DC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331" w:type="dxa"/>
          </w:tcPr>
          <w:p w14:paraId="727250A5" w14:textId="77777777" w:rsidR="008E635B" w:rsidRDefault="008E635B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="00C81FEE"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доступными средствами </w:t>
            </w: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развитие малышей от 1 года до 2 лет</w:t>
            </w:r>
            <w:r w:rsidR="00C81FEE"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примере пособия «Разноцветный мир</w:t>
            </w:r>
            <w:r w:rsidR="00B802DC"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Игры-рисование</w:t>
            </w:r>
            <w:r w:rsidR="00C81FEE"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802DC"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31A630E" w14:textId="11E3FD1F" w:rsidR="00970E80" w:rsidRPr="00041896" w:rsidRDefault="00970E80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2656BCE5" w14:textId="47D0FFDF" w:rsidR="00481DC6" w:rsidRPr="00041896" w:rsidRDefault="00481DC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Котлякова</w:t>
            </w:r>
            <w:proofErr w:type="spellEnd"/>
          </w:p>
          <w:p w14:paraId="6899687F" w14:textId="77777777" w:rsidR="00481DC6" w:rsidRPr="00041896" w:rsidRDefault="00481DC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896" w:rsidRPr="00041896" w14:paraId="5796D4B9" w14:textId="77777777" w:rsidTr="00970E80">
        <w:trPr>
          <w:trHeight w:val="681"/>
        </w:trPr>
        <w:tc>
          <w:tcPr>
            <w:tcW w:w="2240" w:type="dxa"/>
          </w:tcPr>
          <w:p w14:paraId="2C4223AA" w14:textId="124AC56F" w:rsidR="00481DC6" w:rsidRPr="00041896" w:rsidRDefault="00481DC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января,</w:t>
            </w:r>
          </w:p>
          <w:p w14:paraId="005F03DC" w14:textId="5984F9E8" w:rsidR="00481DC6" w:rsidRPr="00041896" w:rsidRDefault="00481DC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31" w:type="dxa"/>
          </w:tcPr>
          <w:p w14:paraId="3BF9F3E5" w14:textId="77777777" w:rsidR="007F5B41" w:rsidRDefault="00481DC6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дидактических сказок при реализации программы </w:t>
            </w:r>
            <w:r w:rsidR="009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Разноцветный мир</w:t>
            </w:r>
            <w:r w:rsidR="009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3–7 (8) лет</w:t>
            </w:r>
          </w:p>
          <w:p w14:paraId="5823ACE4" w14:textId="7FE1B285" w:rsidR="00867F7B" w:rsidRPr="00041896" w:rsidRDefault="00867F7B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6BAC99D8" w14:textId="77777777" w:rsidR="00481DC6" w:rsidRPr="00041896" w:rsidRDefault="00481DC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Котлякова</w:t>
            </w:r>
            <w:proofErr w:type="spellEnd"/>
          </w:p>
        </w:tc>
      </w:tr>
      <w:tr w:rsidR="00041896" w:rsidRPr="00041896" w14:paraId="219D709B" w14:textId="77777777">
        <w:trPr>
          <w:trHeight w:val="648"/>
        </w:trPr>
        <w:tc>
          <w:tcPr>
            <w:tcW w:w="2240" w:type="dxa"/>
          </w:tcPr>
          <w:p w14:paraId="562B0A43" w14:textId="49A996F3" w:rsidR="00481DC6" w:rsidRPr="00041896" w:rsidRDefault="00481DC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января,</w:t>
            </w:r>
          </w:p>
          <w:p w14:paraId="3AC4F0BF" w14:textId="189BEE10" w:rsidR="00481DC6" w:rsidRPr="00041896" w:rsidRDefault="00481DC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31" w:type="dxa"/>
          </w:tcPr>
          <w:p w14:paraId="6284A34A" w14:textId="77777777" w:rsidR="00481DC6" w:rsidRDefault="00481DC6" w:rsidP="00970E8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КПД «Твои возможности 2022/23»</w:t>
            </w:r>
            <w:r w:rsidR="001557FA"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первого тура и подготовка ко </w:t>
            </w:r>
            <w:r w:rsidR="009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</w:t>
            </w: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туру</w:t>
            </w:r>
          </w:p>
          <w:p w14:paraId="3054AC86" w14:textId="2512EFC2" w:rsidR="00970E80" w:rsidRPr="00041896" w:rsidRDefault="00970E80" w:rsidP="00970E8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6AE1ECB9" w14:textId="4F15EDA7" w:rsidR="00632E92" w:rsidRDefault="00632E92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Кузнецова,</w:t>
            </w:r>
          </w:p>
          <w:p w14:paraId="3B6B620D" w14:textId="40111867" w:rsidR="00481DC6" w:rsidRPr="00041896" w:rsidRDefault="00481DC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Козлова</w:t>
            </w:r>
          </w:p>
        </w:tc>
      </w:tr>
      <w:tr w:rsidR="00041896" w:rsidRPr="00041896" w14:paraId="56E75577" w14:textId="77777777">
        <w:trPr>
          <w:trHeight w:val="312"/>
        </w:trPr>
        <w:tc>
          <w:tcPr>
            <w:tcW w:w="2240" w:type="dxa"/>
          </w:tcPr>
          <w:p w14:paraId="5E63C595" w14:textId="0A10C950" w:rsidR="00481DC6" w:rsidRPr="00041896" w:rsidRDefault="00481DC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февраля,</w:t>
            </w:r>
          </w:p>
          <w:p w14:paraId="349FC2F1" w14:textId="77777777" w:rsidR="00481DC6" w:rsidRPr="00041896" w:rsidRDefault="00481DC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31" w:type="dxa"/>
          </w:tcPr>
          <w:p w14:paraId="01D20397" w14:textId="77777777" w:rsidR="0054685E" w:rsidRDefault="00B802DC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подготовить руку дошкольника к письму (на примере </w:t>
            </w:r>
            <w:r w:rsidR="00847D14"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математической прописи </w:t>
            </w: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рисунка к цифре»</w:t>
            </w:r>
            <w:r w:rsidR="00D43B88"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0065AE9" w14:textId="268CC799" w:rsidR="00970E80" w:rsidRPr="00041896" w:rsidRDefault="00970E80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5FB25157" w14:textId="7E5F6DF0" w:rsidR="00867F7B" w:rsidRPr="00041896" w:rsidRDefault="00A3280C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Кузнецова</w:t>
            </w:r>
          </w:p>
        </w:tc>
      </w:tr>
      <w:tr w:rsidR="002525D5" w:rsidRPr="00041896" w14:paraId="29260F9F" w14:textId="77777777">
        <w:trPr>
          <w:trHeight w:val="312"/>
        </w:trPr>
        <w:tc>
          <w:tcPr>
            <w:tcW w:w="2240" w:type="dxa"/>
          </w:tcPr>
          <w:p w14:paraId="69DA89D1" w14:textId="4107BE28" w:rsidR="002525D5" w:rsidRPr="002525D5" w:rsidRDefault="002525D5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февраля,</w:t>
            </w:r>
          </w:p>
          <w:p w14:paraId="1FDC09EC" w14:textId="7FE5FA21" w:rsidR="002525D5" w:rsidRPr="00C55643" w:rsidRDefault="002525D5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31" w:type="dxa"/>
          </w:tcPr>
          <w:p w14:paraId="57755B74" w14:textId="27FE8041" w:rsidR="00970E80" w:rsidRPr="002525D5" w:rsidRDefault="002525D5" w:rsidP="006D0D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провести занятие по сюжетно-ролевой ритмической гимнастике в младшей и средней группе ДОО (мастер-класс от автора пособия Н.А. Фоминой)</w:t>
            </w:r>
          </w:p>
        </w:tc>
        <w:tc>
          <w:tcPr>
            <w:tcW w:w="2344" w:type="dxa"/>
          </w:tcPr>
          <w:p w14:paraId="4C425E3C" w14:textId="2920BC2D" w:rsidR="002525D5" w:rsidRPr="002525D5" w:rsidRDefault="002525D5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Фомина</w:t>
            </w:r>
          </w:p>
        </w:tc>
      </w:tr>
      <w:tr w:rsidR="00B854B6" w:rsidRPr="003F4837" w14:paraId="211398E1" w14:textId="77777777" w:rsidTr="00E612F0">
        <w:trPr>
          <w:trHeight w:val="312"/>
        </w:trPr>
        <w:tc>
          <w:tcPr>
            <w:tcW w:w="2240" w:type="dxa"/>
          </w:tcPr>
          <w:p w14:paraId="16303D54" w14:textId="77777777" w:rsidR="00B854B6" w:rsidRPr="00B854B6" w:rsidRDefault="00B854B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14 февраля,</w:t>
            </w:r>
          </w:p>
          <w:p w14:paraId="53AD7D06" w14:textId="77777777" w:rsidR="00B854B6" w:rsidRPr="00B854B6" w:rsidRDefault="00B854B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331" w:type="dxa"/>
          </w:tcPr>
          <w:p w14:paraId="03226FD2" w14:textId="77777777" w:rsidR="00B854B6" w:rsidRDefault="00B854B6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физической подготовки детей дошкольного возраста с задержкой психического развития</w:t>
            </w:r>
          </w:p>
          <w:p w14:paraId="41A21EA4" w14:textId="28CAB22F" w:rsidR="00970E80" w:rsidRPr="00B854B6" w:rsidRDefault="00970E80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037E5871" w14:textId="3E966DDA" w:rsidR="00867F7B" w:rsidRPr="00B854B6" w:rsidRDefault="00B854B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 Максимова</w:t>
            </w:r>
          </w:p>
        </w:tc>
      </w:tr>
      <w:tr w:rsidR="00041896" w:rsidRPr="00041896" w14:paraId="42D78925" w14:textId="77777777">
        <w:trPr>
          <w:trHeight w:val="516"/>
        </w:trPr>
        <w:tc>
          <w:tcPr>
            <w:tcW w:w="2240" w:type="dxa"/>
          </w:tcPr>
          <w:p w14:paraId="03C68E6D" w14:textId="438089A7" w:rsidR="00481DC6" w:rsidRPr="00041896" w:rsidRDefault="00481DC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февраля,</w:t>
            </w:r>
          </w:p>
          <w:p w14:paraId="7352970E" w14:textId="77777777" w:rsidR="00481DC6" w:rsidRPr="00041896" w:rsidRDefault="00481DC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31" w:type="dxa"/>
          </w:tcPr>
          <w:p w14:paraId="3DE9DBFA" w14:textId="77777777" w:rsidR="0054685E" w:rsidRDefault="00810C2B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родительство: организация партнёрского</w:t>
            </w:r>
            <w:r w:rsidR="0086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с педагогами ДОО</w:t>
            </w:r>
          </w:p>
          <w:p w14:paraId="4279DB6A" w14:textId="5B288E59" w:rsidR="00970E80" w:rsidRPr="00041896" w:rsidRDefault="00970E80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57E33791" w14:textId="27176A95" w:rsidR="00402878" w:rsidRPr="00041896" w:rsidRDefault="00402878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Комиссарова</w:t>
            </w:r>
          </w:p>
        </w:tc>
      </w:tr>
      <w:tr w:rsidR="00041896" w:rsidRPr="00041896" w14:paraId="7E453649" w14:textId="77777777">
        <w:trPr>
          <w:trHeight w:val="516"/>
        </w:trPr>
        <w:tc>
          <w:tcPr>
            <w:tcW w:w="2240" w:type="dxa"/>
          </w:tcPr>
          <w:p w14:paraId="6C33B3AF" w14:textId="77777777" w:rsidR="00631A7D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  <w:r w:rsidR="00B8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504C67A" w14:textId="62A7CB28" w:rsidR="00B854B6" w:rsidRPr="00041896" w:rsidRDefault="00B854B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331" w:type="dxa"/>
          </w:tcPr>
          <w:p w14:paraId="45EBB12C" w14:textId="77777777" w:rsidR="00970E80" w:rsidRDefault="00810C2B" w:rsidP="00EB39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бумаги как способ закрепления представлений ребёнка об окружающем мире (на примере пособий </w:t>
            </w:r>
            <w:r w:rsidR="009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</w:t>
            </w:r>
            <w:r w:rsidR="009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1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9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мир!</w:t>
            </w:r>
            <w:r w:rsidR="009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1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33F3A7E" w14:textId="2DBCFABB" w:rsidR="008E648F" w:rsidRPr="00041896" w:rsidRDefault="008E648F" w:rsidP="00EB39E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13B00E34" w14:textId="77777777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Маслова</w:t>
            </w:r>
          </w:p>
          <w:p w14:paraId="3BB3DD7F" w14:textId="1C8E5ED0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896" w:rsidRPr="00041896" w14:paraId="0B17FB1F" w14:textId="77777777">
        <w:trPr>
          <w:trHeight w:val="476"/>
        </w:trPr>
        <w:tc>
          <w:tcPr>
            <w:tcW w:w="2240" w:type="dxa"/>
          </w:tcPr>
          <w:p w14:paraId="0983AFC8" w14:textId="66881187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  <w:r w:rsidR="009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BFB408F" w14:textId="77777777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31" w:type="dxa"/>
          </w:tcPr>
          <w:p w14:paraId="33C3CB3F" w14:textId="77777777" w:rsidR="00623401" w:rsidRDefault="003D3024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проектирования комм</w:t>
            </w:r>
            <w:r w:rsidR="005E7E58"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уникативной</w:t>
            </w: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игровой деят</w:t>
            </w:r>
            <w:r w:rsidR="005E7E58"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</w:t>
            </w: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ФЭМП (на примере пособий «Математика шаг за шагом» и «Моя математика»)</w:t>
            </w:r>
          </w:p>
          <w:p w14:paraId="10E86A92" w14:textId="1304A1E7" w:rsidR="00970E80" w:rsidRPr="00041896" w:rsidRDefault="00970E80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3F4D147E" w14:textId="74B86968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Козлова</w:t>
            </w:r>
          </w:p>
        </w:tc>
      </w:tr>
      <w:tr w:rsidR="003F4837" w:rsidRPr="002525D5" w14:paraId="72232DE7" w14:textId="77777777" w:rsidTr="005B4D7B">
        <w:trPr>
          <w:trHeight w:val="407"/>
        </w:trPr>
        <w:tc>
          <w:tcPr>
            <w:tcW w:w="2240" w:type="dxa"/>
          </w:tcPr>
          <w:p w14:paraId="6048F1AA" w14:textId="77777777" w:rsidR="003F4837" w:rsidRPr="002525D5" w:rsidRDefault="003F4837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марта,</w:t>
            </w:r>
          </w:p>
          <w:p w14:paraId="696BE936" w14:textId="77777777" w:rsidR="003F4837" w:rsidRPr="002525D5" w:rsidRDefault="003F4837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31" w:type="dxa"/>
          </w:tcPr>
          <w:p w14:paraId="68BFCBC4" w14:textId="77777777" w:rsidR="003F4837" w:rsidRDefault="003F4837" w:rsidP="00970E80">
            <w:pPr>
              <w:pStyle w:val="paragraph"/>
              <w:spacing w:before="0" w:beforeAutospacing="0" w:after="0" w:afterAutospacing="0"/>
              <w:contextualSpacing/>
              <w:jc w:val="both"/>
            </w:pPr>
            <w:r w:rsidRPr="00617F39">
              <w:t>Знакомим дошкольников с народн</w:t>
            </w:r>
            <w:r w:rsidR="007F5B41">
              <w:t>ой культурой (на примере УМК</w:t>
            </w:r>
            <w:r w:rsidRPr="00617F39">
              <w:t xml:space="preserve"> «По планете шаг за шагом»). Возможности пособия для включения регионального компонента в работу ДОО </w:t>
            </w:r>
          </w:p>
          <w:p w14:paraId="6BDEB061" w14:textId="79590FCB" w:rsidR="00970E80" w:rsidRPr="00B275F9" w:rsidRDefault="00970E80" w:rsidP="00970E80">
            <w:pPr>
              <w:pStyle w:val="paragraph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</w:p>
        </w:tc>
        <w:tc>
          <w:tcPr>
            <w:tcW w:w="2344" w:type="dxa"/>
          </w:tcPr>
          <w:p w14:paraId="59216B6E" w14:textId="77777777" w:rsidR="003F4837" w:rsidRPr="00B275F9" w:rsidRDefault="003F4837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Паршина</w:t>
            </w:r>
          </w:p>
        </w:tc>
      </w:tr>
      <w:tr w:rsidR="00B854B6" w:rsidRPr="002525D5" w14:paraId="531B310A" w14:textId="77777777" w:rsidTr="00900B41">
        <w:trPr>
          <w:trHeight w:val="407"/>
        </w:trPr>
        <w:tc>
          <w:tcPr>
            <w:tcW w:w="2240" w:type="dxa"/>
          </w:tcPr>
          <w:p w14:paraId="0321E033" w14:textId="77777777" w:rsidR="00B854B6" w:rsidRDefault="00B854B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марта, </w:t>
            </w:r>
          </w:p>
          <w:p w14:paraId="45A2AB1E" w14:textId="77777777" w:rsidR="00B854B6" w:rsidRPr="00B854B6" w:rsidRDefault="00B854B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331" w:type="dxa"/>
          </w:tcPr>
          <w:p w14:paraId="0BF9FC88" w14:textId="77777777" w:rsidR="00B854B6" w:rsidRDefault="00B854B6" w:rsidP="00970E80">
            <w:pPr>
              <w:pStyle w:val="paragraph"/>
              <w:spacing w:before="0" w:beforeAutospacing="0" w:after="0" w:afterAutospacing="0"/>
              <w:contextualSpacing/>
              <w:jc w:val="both"/>
            </w:pPr>
            <w:r w:rsidRPr="00B854B6">
              <w:t xml:space="preserve">Методика построения </w:t>
            </w:r>
            <w:r w:rsidR="00AA4048">
              <w:t>организова</w:t>
            </w:r>
            <w:r w:rsidRPr="00B854B6">
              <w:t>нной образовательной деятельности по физической культуре на сюжетно-игровой основе для дошкольников с задержкой психического развития</w:t>
            </w:r>
          </w:p>
          <w:p w14:paraId="0C8B6649" w14:textId="20F90322" w:rsidR="00970E80" w:rsidRPr="00B854B6" w:rsidRDefault="00970E80" w:rsidP="00970E80">
            <w:pPr>
              <w:pStyle w:val="paragraph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344" w:type="dxa"/>
          </w:tcPr>
          <w:p w14:paraId="5ADFB477" w14:textId="77777777" w:rsidR="00B854B6" w:rsidRPr="00B854B6" w:rsidRDefault="00B854B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 Максимова</w:t>
            </w:r>
          </w:p>
        </w:tc>
      </w:tr>
      <w:tr w:rsidR="00041896" w:rsidRPr="00041896" w14:paraId="672D8D01" w14:textId="77777777">
        <w:trPr>
          <w:trHeight w:val="1088"/>
        </w:trPr>
        <w:tc>
          <w:tcPr>
            <w:tcW w:w="2240" w:type="dxa"/>
          </w:tcPr>
          <w:p w14:paraId="069D10E7" w14:textId="2E8C6C01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марта,</w:t>
            </w:r>
          </w:p>
          <w:p w14:paraId="529E224B" w14:textId="77777777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31" w:type="dxa"/>
          </w:tcPr>
          <w:p w14:paraId="17966FD0" w14:textId="7EB31DE5" w:rsidR="00631A7D" w:rsidRPr="00041896" w:rsidRDefault="001105E7" w:rsidP="00970E8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опытов </w:t>
            </w:r>
            <w:r w:rsidR="00392BBE"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основа </w:t>
            </w: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познавательно-исследовательской деятельности дошкольников</w:t>
            </w:r>
          </w:p>
        </w:tc>
        <w:tc>
          <w:tcPr>
            <w:tcW w:w="2344" w:type="dxa"/>
          </w:tcPr>
          <w:p w14:paraId="4C60F795" w14:textId="77777777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Вахрушев</w:t>
            </w:r>
          </w:p>
          <w:p w14:paraId="014C4CDE" w14:textId="567309B6" w:rsidR="00881C09" w:rsidRPr="00041896" w:rsidRDefault="00881C09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896" w:rsidRPr="00041896" w14:paraId="05ADE828" w14:textId="77777777" w:rsidTr="00970E80">
        <w:trPr>
          <w:trHeight w:val="1152"/>
        </w:trPr>
        <w:tc>
          <w:tcPr>
            <w:tcW w:w="2240" w:type="dxa"/>
          </w:tcPr>
          <w:p w14:paraId="59874D95" w14:textId="5C18347C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марта,</w:t>
            </w:r>
          </w:p>
          <w:p w14:paraId="36B839DA" w14:textId="77777777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31" w:type="dxa"/>
          </w:tcPr>
          <w:p w14:paraId="5490292D" w14:textId="6EF83685" w:rsidR="00970E80" w:rsidRPr="00041896" w:rsidRDefault="00C64E74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провести занятие по «Сюжетно-ролевой ритмической гимнастике» в старшей и подготовительной группе ДОО (мастер-класс от автора пособия Н.А. Фоминой)</w:t>
            </w:r>
          </w:p>
        </w:tc>
        <w:tc>
          <w:tcPr>
            <w:tcW w:w="2344" w:type="dxa"/>
          </w:tcPr>
          <w:p w14:paraId="39887A0A" w14:textId="5EEE0DE1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Фомина</w:t>
            </w:r>
          </w:p>
          <w:p w14:paraId="43BEB18B" w14:textId="77777777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80" w:rsidRPr="00041896" w14:paraId="20409C4F" w14:textId="77777777" w:rsidTr="004703FE">
        <w:trPr>
          <w:trHeight w:val="299"/>
        </w:trPr>
        <w:tc>
          <w:tcPr>
            <w:tcW w:w="2240" w:type="dxa"/>
          </w:tcPr>
          <w:p w14:paraId="7BB00505" w14:textId="1CE25037" w:rsidR="001D3C80" w:rsidRPr="00041896" w:rsidRDefault="001D3C80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апреля,</w:t>
            </w:r>
          </w:p>
          <w:p w14:paraId="2ABD7D64" w14:textId="27A255E3" w:rsidR="001D3C80" w:rsidRPr="00041896" w:rsidRDefault="001D3C80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31" w:type="dxa"/>
            <w:shd w:val="clear" w:color="auto" w:fill="auto"/>
            <w:vAlign w:val="center"/>
          </w:tcPr>
          <w:p w14:paraId="42802072" w14:textId="65FBA0B3" w:rsidR="001D3C80" w:rsidRPr="00041896" w:rsidRDefault="001D3C80" w:rsidP="00970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развития ребёнка средствами программы «Детский сад 2100»: новое пособие для детей 5–7 (8) лет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150E4EC" w14:textId="77777777" w:rsidR="001D3C80" w:rsidRPr="00041896" w:rsidRDefault="001D3C80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Кузнецова,</w:t>
            </w:r>
          </w:p>
          <w:p w14:paraId="2C01289A" w14:textId="77777777" w:rsidR="001D3C80" w:rsidRDefault="001D3C80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Сизова</w:t>
            </w:r>
          </w:p>
          <w:p w14:paraId="16784D77" w14:textId="176AE8CF" w:rsidR="00867F7B" w:rsidRPr="00041896" w:rsidRDefault="00867F7B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896" w:rsidRPr="00041896" w14:paraId="1C29D45D" w14:textId="77777777" w:rsidTr="00A81D81">
        <w:trPr>
          <w:trHeight w:val="661"/>
        </w:trPr>
        <w:tc>
          <w:tcPr>
            <w:tcW w:w="2240" w:type="dxa"/>
          </w:tcPr>
          <w:p w14:paraId="69B94083" w14:textId="19C59AF7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апреля,</w:t>
            </w:r>
          </w:p>
          <w:p w14:paraId="02ECDC2D" w14:textId="77777777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31" w:type="dxa"/>
          </w:tcPr>
          <w:p w14:paraId="57D60AF0" w14:textId="77777777" w:rsidR="00C64E74" w:rsidRDefault="003D3024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использовать п</w:t>
            </w:r>
            <w:r w:rsidR="00631A7D"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роблемные методы </w:t>
            </w: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</w:t>
            </w:r>
            <w:r w:rsidR="00631A7D"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ФЭМП</w:t>
            </w: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E58"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примере пособий «Математика шаг за шагом» и «Моя математика»</w:t>
            </w:r>
          </w:p>
          <w:p w14:paraId="53C7641E" w14:textId="197926E6" w:rsidR="00970E80" w:rsidRPr="00041896" w:rsidRDefault="00970E80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2358AE77" w14:textId="79D61B90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Козлова</w:t>
            </w:r>
          </w:p>
        </w:tc>
      </w:tr>
      <w:tr w:rsidR="00B854B6" w:rsidRPr="003F4837" w14:paraId="2F38A611" w14:textId="77777777" w:rsidTr="00787E33">
        <w:trPr>
          <w:trHeight w:val="299"/>
        </w:trPr>
        <w:tc>
          <w:tcPr>
            <w:tcW w:w="2240" w:type="dxa"/>
          </w:tcPr>
          <w:p w14:paraId="3B613B48" w14:textId="77777777" w:rsidR="00B854B6" w:rsidRPr="00B854B6" w:rsidRDefault="00B854B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апреля, </w:t>
            </w:r>
          </w:p>
          <w:p w14:paraId="2A9BEE03" w14:textId="04EFC245" w:rsidR="00B854B6" w:rsidRDefault="008E648F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54B6" w:rsidRPr="00B8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</w:t>
            </w:r>
          </w:p>
          <w:p w14:paraId="1C2C201C" w14:textId="1CB6C478" w:rsidR="008E648F" w:rsidRPr="00B854B6" w:rsidRDefault="008E648F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shd w:val="clear" w:color="auto" w:fill="auto"/>
            <w:vAlign w:val="center"/>
          </w:tcPr>
          <w:p w14:paraId="1EF870A3" w14:textId="77777777" w:rsidR="00867F7B" w:rsidRDefault="00AC17CD" w:rsidP="00AC17C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1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Возможности реализации физического воспитания детей старшего дошкольного возраста на основе игровой двигательной деятельности </w:t>
            </w:r>
          </w:p>
          <w:p w14:paraId="63D89BAD" w14:textId="577CD183" w:rsidR="00AC17CD" w:rsidRPr="00AC17CD" w:rsidRDefault="00AC17CD" w:rsidP="00AC17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07D91CF5" w14:textId="77777777" w:rsidR="00B854B6" w:rsidRPr="00B854B6" w:rsidRDefault="00B854B6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 Максимова</w:t>
            </w:r>
          </w:p>
        </w:tc>
      </w:tr>
      <w:tr w:rsidR="00041896" w:rsidRPr="00041896" w14:paraId="6785F688" w14:textId="77777777" w:rsidTr="00EB5AA1">
        <w:trPr>
          <w:trHeight w:val="131"/>
        </w:trPr>
        <w:tc>
          <w:tcPr>
            <w:tcW w:w="2240" w:type="dxa"/>
          </w:tcPr>
          <w:p w14:paraId="0BC4B20E" w14:textId="4CD6C3BB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апреля,</w:t>
            </w:r>
          </w:p>
          <w:p w14:paraId="13EF7464" w14:textId="77777777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31" w:type="dxa"/>
          </w:tcPr>
          <w:p w14:paraId="27DB4B6B" w14:textId="77777777" w:rsidR="006D0DF2" w:rsidRDefault="001557FA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и подготовка руки ребёнка к письму на занятиях по</w:t>
            </w:r>
            <w:r w:rsidR="006D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пособию «Наши прописи» для детей 5</w:t>
            </w:r>
            <w:r w:rsidR="009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</w:t>
            </w:r>
          </w:p>
          <w:p w14:paraId="4D0A62D3" w14:textId="77777777" w:rsidR="006D0DF2" w:rsidRDefault="001557FA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 лет, ч. 1</w:t>
            </w:r>
            <w:r w:rsidR="009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14:paraId="2E64D806" w14:textId="6246B13D" w:rsidR="00631A7D" w:rsidRDefault="001557FA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(авторы Р.Н. Бунеев, Е.В. Бунеева, О.В. Пронина)</w:t>
            </w:r>
          </w:p>
          <w:p w14:paraId="6450E7BC" w14:textId="496E7AAB" w:rsidR="00970E80" w:rsidRPr="00041896" w:rsidRDefault="00970E80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0ED6F51C" w14:textId="6836494F" w:rsidR="00547113" w:rsidRPr="00041896" w:rsidRDefault="001557FA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hAnsi="Times New Roman" w:cs="Times New Roman"/>
                <w:sz w:val="24"/>
                <w:szCs w:val="24"/>
              </w:rPr>
              <w:t>Е.В. Бунеева</w:t>
            </w:r>
          </w:p>
        </w:tc>
      </w:tr>
      <w:tr w:rsidR="00041896" w:rsidRPr="00041896" w14:paraId="6937CCD9" w14:textId="77777777">
        <w:trPr>
          <w:trHeight w:val="326"/>
        </w:trPr>
        <w:tc>
          <w:tcPr>
            <w:tcW w:w="2240" w:type="dxa"/>
          </w:tcPr>
          <w:p w14:paraId="194FA490" w14:textId="661FBA24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апреля,</w:t>
            </w:r>
          </w:p>
          <w:p w14:paraId="1F68E408" w14:textId="77777777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31" w:type="dxa"/>
          </w:tcPr>
          <w:p w14:paraId="4CA90036" w14:textId="77777777" w:rsidR="008E648F" w:rsidRDefault="001557FA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коммуникативной деятельности дошкольников средствами пособия </w:t>
            </w:r>
            <w:r w:rsidR="00920B7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</w:rPr>
              <w:t>Ты – словечко, я – словечко</w:t>
            </w:r>
            <w:r w:rsidR="00920B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(ч. 1 и 2) для детей 5–7 (8) лет </w:t>
            </w:r>
          </w:p>
          <w:p w14:paraId="7FBA6B8D" w14:textId="7DF8CBA2" w:rsidR="00970E80" w:rsidRDefault="001557FA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(автор З.И. </w:t>
            </w:r>
            <w:proofErr w:type="spellStart"/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600D7D5" w14:textId="7CFC8D01" w:rsidR="008E648F" w:rsidRPr="00041896" w:rsidRDefault="008E648F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14:paraId="453CCE63" w14:textId="77777777" w:rsidR="001557FA" w:rsidRPr="00041896" w:rsidRDefault="001557FA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З.И. </w:t>
            </w:r>
            <w:proofErr w:type="spellStart"/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Курцева</w:t>
            </w:r>
            <w:proofErr w:type="spellEnd"/>
          </w:p>
          <w:p w14:paraId="285EED1D" w14:textId="77777777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4C073" w14:textId="280CB8E7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896" w:rsidRPr="00041896" w14:paraId="655A86D8" w14:textId="77777777">
        <w:trPr>
          <w:trHeight w:val="326"/>
        </w:trPr>
        <w:tc>
          <w:tcPr>
            <w:tcW w:w="2240" w:type="dxa"/>
          </w:tcPr>
          <w:p w14:paraId="208FD3C4" w14:textId="6A34F5C8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мая,</w:t>
            </w:r>
          </w:p>
          <w:p w14:paraId="166621F5" w14:textId="42132D51" w:rsidR="00631A7D" w:rsidRDefault="006D0DF2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31A7D"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етверг</w:t>
            </w:r>
          </w:p>
          <w:p w14:paraId="665750E7" w14:textId="698B0C5C" w:rsidR="006D0DF2" w:rsidRPr="00041896" w:rsidRDefault="006D0DF2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</w:tcPr>
          <w:p w14:paraId="3EC79E9C" w14:textId="51D7081C" w:rsidR="00631A7D" w:rsidRPr="00041896" w:rsidRDefault="00631A7D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новинок издательства «Баласс» за 2022–2023 годы</w:t>
            </w:r>
          </w:p>
        </w:tc>
        <w:tc>
          <w:tcPr>
            <w:tcW w:w="2344" w:type="dxa"/>
          </w:tcPr>
          <w:p w14:paraId="0B1CA7B5" w14:textId="1D157308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Кузнецова</w:t>
            </w:r>
          </w:p>
        </w:tc>
      </w:tr>
      <w:tr w:rsidR="00041896" w:rsidRPr="00041896" w14:paraId="1BD8F28E" w14:textId="77777777">
        <w:trPr>
          <w:trHeight w:val="326"/>
        </w:trPr>
        <w:tc>
          <w:tcPr>
            <w:tcW w:w="2240" w:type="dxa"/>
          </w:tcPr>
          <w:p w14:paraId="0D5121B1" w14:textId="77777777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мая,</w:t>
            </w:r>
          </w:p>
          <w:p w14:paraId="4B9FFCE3" w14:textId="7C862AC9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31" w:type="dxa"/>
          </w:tcPr>
          <w:p w14:paraId="59CCAD47" w14:textId="77777777" w:rsidR="00631A7D" w:rsidRDefault="00631A7D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Коммуникативно-познавательный досуг как новая форма научно-методического сопровождения образовательной деятельности ДОО – методической площадки: проблемы, успехи, поиск</w:t>
            </w:r>
          </w:p>
          <w:p w14:paraId="53B56A01" w14:textId="27C2087F" w:rsidR="00970E80" w:rsidRPr="00041896" w:rsidRDefault="00970E80" w:rsidP="00970E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7D19FE76" w14:textId="77777777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Кузнецова,</w:t>
            </w:r>
          </w:p>
          <w:p w14:paraId="71B08486" w14:textId="71370D2D" w:rsidR="00631A7D" w:rsidRPr="00041896" w:rsidRDefault="00631A7D" w:rsidP="00970E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Козлова</w:t>
            </w:r>
          </w:p>
        </w:tc>
      </w:tr>
    </w:tbl>
    <w:p w14:paraId="5F85BDA5" w14:textId="415F0ACA" w:rsidR="00736F29" w:rsidRPr="001105E7" w:rsidRDefault="00736F29" w:rsidP="00970E8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736F29" w:rsidRPr="001105E7" w:rsidSect="00516184">
      <w:head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6951" w14:textId="77777777" w:rsidR="00A519CC" w:rsidRDefault="00A519CC">
      <w:pPr>
        <w:spacing w:after="0" w:line="240" w:lineRule="auto"/>
      </w:pPr>
      <w:r>
        <w:separator/>
      </w:r>
    </w:p>
  </w:endnote>
  <w:endnote w:type="continuationSeparator" w:id="0">
    <w:p w14:paraId="50BD14EE" w14:textId="77777777" w:rsidR="00A519CC" w:rsidRDefault="00A5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220F" w14:textId="77777777" w:rsidR="00A519CC" w:rsidRDefault="00A519CC">
      <w:pPr>
        <w:spacing w:after="0" w:line="240" w:lineRule="auto"/>
      </w:pPr>
      <w:r>
        <w:separator/>
      </w:r>
    </w:p>
  </w:footnote>
  <w:footnote w:type="continuationSeparator" w:id="0">
    <w:p w14:paraId="7BE59CEE" w14:textId="77777777" w:rsidR="00A519CC" w:rsidRDefault="00A5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12AD" w14:textId="77777777" w:rsidR="00217270" w:rsidRDefault="002172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071D8"/>
    <w:multiLevelType w:val="hybridMultilevel"/>
    <w:tmpl w:val="67B8924A"/>
    <w:lvl w:ilvl="0" w:tplc="A2D07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4AE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6A8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45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04A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709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27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AB9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EE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377B9"/>
    <w:multiLevelType w:val="hybridMultilevel"/>
    <w:tmpl w:val="151E9150"/>
    <w:lvl w:ilvl="0" w:tplc="F918B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B68AB"/>
    <w:multiLevelType w:val="hybridMultilevel"/>
    <w:tmpl w:val="346C8C4E"/>
    <w:lvl w:ilvl="0" w:tplc="1CDC75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F0613"/>
    <w:multiLevelType w:val="hybridMultilevel"/>
    <w:tmpl w:val="6B46C51C"/>
    <w:lvl w:ilvl="0" w:tplc="37622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E4B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EE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80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04B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6B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64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693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D6A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1495"/>
    <w:multiLevelType w:val="hybridMultilevel"/>
    <w:tmpl w:val="151E91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70"/>
    <w:rsid w:val="000020AA"/>
    <w:rsid w:val="00010972"/>
    <w:rsid w:val="00014ABA"/>
    <w:rsid w:val="00041896"/>
    <w:rsid w:val="00051AB6"/>
    <w:rsid w:val="000560F1"/>
    <w:rsid w:val="00077FD8"/>
    <w:rsid w:val="0008113A"/>
    <w:rsid w:val="000824A6"/>
    <w:rsid w:val="000A5263"/>
    <w:rsid w:val="000B2233"/>
    <w:rsid w:val="000C0DD0"/>
    <w:rsid w:val="000D3C3F"/>
    <w:rsid w:val="000F54E5"/>
    <w:rsid w:val="00102750"/>
    <w:rsid w:val="001062FF"/>
    <w:rsid w:val="001105E7"/>
    <w:rsid w:val="00130156"/>
    <w:rsid w:val="00133E75"/>
    <w:rsid w:val="001465DA"/>
    <w:rsid w:val="00150392"/>
    <w:rsid w:val="00153C40"/>
    <w:rsid w:val="001557FA"/>
    <w:rsid w:val="00172C43"/>
    <w:rsid w:val="00174EAC"/>
    <w:rsid w:val="00191C69"/>
    <w:rsid w:val="001A5643"/>
    <w:rsid w:val="001B6EA1"/>
    <w:rsid w:val="001C5472"/>
    <w:rsid w:val="001D3C80"/>
    <w:rsid w:val="002021B4"/>
    <w:rsid w:val="00217270"/>
    <w:rsid w:val="00222BAE"/>
    <w:rsid w:val="00224C82"/>
    <w:rsid w:val="002274EB"/>
    <w:rsid w:val="002525D5"/>
    <w:rsid w:val="002542C2"/>
    <w:rsid w:val="002549E6"/>
    <w:rsid w:val="00262D31"/>
    <w:rsid w:val="00290AC1"/>
    <w:rsid w:val="002C5F72"/>
    <w:rsid w:val="002F3434"/>
    <w:rsid w:val="002F6BB7"/>
    <w:rsid w:val="0030490F"/>
    <w:rsid w:val="00323D32"/>
    <w:rsid w:val="00330575"/>
    <w:rsid w:val="00347A89"/>
    <w:rsid w:val="00353264"/>
    <w:rsid w:val="00364D08"/>
    <w:rsid w:val="00365EA9"/>
    <w:rsid w:val="00373993"/>
    <w:rsid w:val="00391DDC"/>
    <w:rsid w:val="00392BBE"/>
    <w:rsid w:val="00395C33"/>
    <w:rsid w:val="003A542A"/>
    <w:rsid w:val="003C42E5"/>
    <w:rsid w:val="003C4E4B"/>
    <w:rsid w:val="003D0E3F"/>
    <w:rsid w:val="003D3024"/>
    <w:rsid w:val="003D6F47"/>
    <w:rsid w:val="003E16AD"/>
    <w:rsid w:val="003F4837"/>
    <w:rsid w:val="00402878"/>
    <w:rsid w:val="00403A7C"/>
    <w:rsid w:val="00447BF0"/>
    <w:rsid w:val="00460E2F"/>
    <w:rsid w:val="004623EB"/>
    <w:rsid w:val="004657AA"/>
    <w:rsid w:val="00481DC6"/>
    <w:rsid w:val="00494FB8"/>
    <w:rsid w:val="004A5F9A"/>
    <w:rsid w:val="004A7C17"/>
    <w:rsid w:val="004E0468"/>
    <w:rsid w:val="004F2840"/>
    <w:rsid w:val="00503C4F"/>
    <w:rsid w:val="00516184"/>
    <w:rsid w:val="0052480B"/>
    <w:rsid w:val="0054685E"/>
    <w:rsid w:val="00547113"/>
    <w:rsid w:val="0055007C"/>
    <w:rsid w:val="005568FA"/>
    <w:rsid w:val="00571F23"/>
    <w:rsid w:val="005815F8"/>
    <w:rsid w:val="00582068"/>
    <w:rsid w:val="00583CB5"/>
    <w:rsid w:val="00592A92"/>
    <w:rsid w:val="005A1A27"/>
    <w:rsid w:val="005A1F41"/>
    <w:rsid w:val="005C120A"/>
    <w:rsid w:val="005E427E"/>
    <w:rsid w:val="005E7E58"/>
    <w:rsid w:val="005F4AE4"/>
    <w:rsid w:val="005F7EAA"/>
    <w:rsid w:val="00615B12"/>
    <w:rsid w:val="00617A49"/>
    <w:rsid w:val="00623401"/>
    <w:rsid w:val="00631A7D"/>
    <w:rsid w:val="00632E92"/>
    <w:rsid w:val="0063511C"/>
    <w:rsid w:val="006465C9"/>
    <w:rsid w:val="0066326E"/>
    <w:rsid w:val="00683EC8"/>
    <w:rsid w:val="0069715F"/>
    <w:rsid w:val="006A0BE6"/>
    <w:rsid w:val="006A3E2B"/>
    <w:rsid w:val="006D0DF2"/>
    <w:rsid w:val="006D58EE"/>
    <w:rsid w:val="006D74C9"/>
    <w:rsid w:val="006E6C21"/>
    <w:rsid w:val="006E7F66"/>
    <w:rsid w:val="00714B2F"/>
    <w:rsid w:val="00716E2B"/>
    <w:rsid w:val="00717E5B"/>
    <w:rsid w:val="00736F29"/>
    <w:rsid w:val="007839DE"/>
    <w:rsid w:val="007851F6"/>
    <w:rsid w:val="0078666A"/>
    <w:rsid w:val="007B68F3"/>
    <w:rsid w:val="007C27A0"/>
    <w:rsid w:val="007C6891"/>
    <w:rsid w:val="007C6EFD"/>
    <w:rsid w:val="007D4209"/>
    <w:rsid w:val="007D5A2E"/>
    <w:rsid w:val="007F20A6"/>
    <w:rsid w:val="007F5B41"/>
    <w:rsid w:val="00803E13"/>
    <w:rsid w:val="00810C2B"/>
    <w:rsid w:val="00812890"/>
    <w:rsid w:val="00817617"/>
    <w:rsid w:val="00847D14"/>
    <w:rsid w:val="00867F7B"/>
    <w:rsid w:val="00881C09"/>
    <w:rsid w:val="00882D85"/>
    <w:rsid w:val="008A0D38"/>
    <w:rsid w:val="008C0AFE"/>
    <w:rsid w:val="008D1EE2"/>
    <w:rsid w:val="008D4AA7"/>
    <w:rsid w:val="008E25D4"/>
    <w:rsid w:val="008E635B"/>
    <w:rsid w:val="008E648F"/>
    <w:rsid w:val="00903FE8"/>
    <w:rsid w:val="009058DB"/>
    <w:rsid w:val="00920B78"/>
    <w:rsid w:val="0092517D"/>
    <w:rsid w:val="0093262B"/>
    <w:rsid w:val="00934AFA"/>
    <w:rsid w:val="00943CF1"/>
    <w:rsid w:val="00963BBE"/>
    <w:rsid w:val="00970E80"/>
    <w:rsid w:val="009771BA"/>
    <w:rsid w:val="00977304"/>
    <w:rsid w:val="009831B0"/>
    <w:rsid w:val="00991368"/>
    <w:rsid w:val="009915FA"/>
    <w:rsid w:val="009A2470"/>
    <w:rsid w:val="009A46ED"/>
    <w:rsid w:val="009A7764"/>
    <w:rsid w:val="009D32F2"/>
    <w:rsid w:val="009E5672"/>
    <w:rsid w:val="00A2775A"/>
    <w:rsid w:val="00A3280C"/>
    <w:rsid w:val="00A44F18"/>
    <w:rsid w:val="00A519CC"/>
    <w:rsid w:val="00A63DD4"/>
    <w:rsid w:val="00A67AF7"/>
    <w:rsid w:val="00A81D81"/>
    <w:rsid w:val="00AA4048"/>
    <w:rsid w:val="00AA47B2"/>
    <w:rsid w:val="00AA4BDD"/>
    <w:rsid w:val="00AB17E5"/>
    <w:rsid w:val="00AB48F3"/>
    <w:rsid w:val="00AC17CD"/>
    <w:rsid w:val="00AD1494"/>
    <w:rsid w:val="00AD6560"/>
    <w:rsid w:val="00AE67C7"/>
    <w:rsid w:val="00B106E8"/>
    <w:rsid w:val="00B14328"/>
    <w:rsid w:val="00B15108"/>
    <w:rsid w:val="00B15D6E"/>
    <w:rsid w:val="00B275F9"/>
    <w:rsid w:val="00B539E4"/>
    <w:rsid w:val="00B802DC"/>
    <w:rsid w:val="00B805E7"/>
    <w:rsid w:val="00B83E66"/>
    <w:rsid w:val="00B854B6"/>
    <w:rsid w:val="00B95B59"/>
    <w:rsid w:val="00BD51E9"/>
    <w:rsid w:val="00BD683D"/>
    <w:rsid w:val="00BF4C9F"/>
    <w:rsid w:val="00BF52D1"/>
    <w:rsid w:val="00C1084F"/>
    <w:rsid w:val="00C13AE7"/>
    <w:rsid w:val="00C16970"/>
    <w:rsid w:val="00C2490F"/>
    <w:rsid w:val="00C406B7"/>
    <w:rsid w:val="00C55643"/>
    <w:rsid w:val="00C60B64"/>
    <w:rsid w:val="00C64E74"/>
    <w:rsid w:val="00C654F1"/>
    <w:rsid w:val="00C81FEE"/>
    <w:rsid w:val="00CB11C6"/>
    <w:rsid w:val="00D007FB"/>
    <w:rsid w:val="00D0276E"/>
    <w:rsid w:val="00D14C8C"/>
    <w:rsid w:val="00D1635D"/>
    <w:rsid w:val="00D431ED"/>
    <w:rsid w:val="00D43B88"/>
    <w:rsid w:val="00D60CD1"/>
    <w:rsid w:val="00D61543"/>
    <w:rsid w:val="00D72A3C"/>
    <w:rsid w:val="00D841E1"/>
    <w:rsid w:val="00D8581E"/>
    <w:rsid w:val="00DA6F31"/>
    <w:rsid w:val="00E0368A"/>
    <w:rsid w:val="00E17ABF"/>
    <w:rsid w:val="00E21B01"/>
    <w:rsid w:val="00E2644D"/>
    <w:rsid w:val="00E34672"/>
    <w:rsid w:val="00E83CBC"/>
    <w:rsid w:val="00E873D6"/>
    <w:rsid w:val="00EA4F16"/>
    <w:rsid w:val="00EB39E7"/>
    <w:rsid w:val="00EB4109"/>
    <w:rsid w:val="00EB5AA1"/>
    <w:rsid w:val="00EB616C"/>
    <w:rsid w:val="00EB70C5"/>
    <w:rsid w:val="00ED16D1"/>
    <w:rsid w:val="00F979A0"/>
    <w:rsid w:val="00FB4759"/>
    <w:rsid w:val="00FD1840"/>
    <w:rsid w:val="00FD1CBF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94F0"/>
  <w15:docId w15:val="{487B0F54-93E2-48F4-AA41-C42862EF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after="100" w:line="240" w:lineRule="auto"/>
      <w:outlineLvl w:val="2"/>
    </w:pPr>
    <w:rPr>
      <w:rFonts w:ascii="Times New Roman" w:eastAsia="Arial Unicode MS" w:hAnsi="Times New Roman" w:cs="Arial Unicode MS"/>
      <w:b/>
      <w:bCs/>
      <w:color w:val="000000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a0"/>
  </w:style>
  <w:style w:type="character" w:customStyle="1" w:styleId="spellingerror">
    <w:name w:val="spellingerror"/>
    <w:basedOn w:val="a0"/>
  </w:style>
  <w:style w:type="character" w:customStyle="1" w:styleId="eop">
    <w:name w:val="eop"/>
    <w:basedOn w:val="a0"/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Arial Unicode MS" w:hAnsi="Times New Roman" w:cs="Arial Unicode MS"/>
      <w:b/>
      <w:bCs/>
      <w:color w:val="000000"/>
      <w:sz w:val="27"/>
      <w:szCs w:val="27"/>
      <w:lang w:eastAsia="ru-RU"/>
    </w:rPr>
  </w:style>
  <w:style w:type="paragraph" w:styleId="afa">
    <w:name w:val="Normal (Web)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after="100" w:line="276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925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38970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%20umc@school2100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Сизова</dc:creator>
  <cp:keywords/>
  <dc:description/>
  <cp:lastModifiedBy>user</cp:lastModifiedBy>
  <cp:revision>2</cp:revision>
  <dcterms:created xsi:type="dcterms:W3CDTF">2023-01-24T03:30:00Z</dcterms:created>
  <dcterms:modified xsi:type="dcterms:W3CDTF">2023-01-24T03:30:00Z</dcterms:modified>
</cp:coreProperties>
</file>